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141CB" w14:textId="77777777" w:rsidR="005A0AB8" w:rsidRDefault="005A0AB8" w:rsidP="005A0AB8">
      <w:pPr>
        <w:rPr>
          <w:rFonts w:ascii="Century Gothic" w:hAnsi="Century Gothic"/>
        </w:rPr>
      </w:pPr>
    </w:p>
    <w:tbl>
      <w:tblPr>
        <w:tblW w:w="9521" w:type="dxa"/>
        <w:jc w:val="center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2"/>
        <w:gridCol w:w="7063"/>
        <w:gridCol w:w="1276"/>
      </w:tblGrid>
      <w:tr w:rsidR="00087FAC" w14:paraId="658E9499" w14:textId="77777777" w:rsidTr="00226414">
        <w:trPr>
          <w:cantSplit/>
          <w:trHeight w:val="1384"/>
          <w:tblHeader/>
          <w:jc w:val="center"/>
        </w:trPr>
        <w:tc>
          <w:tcPr>
            <w:tcW w:w="1182" w:type="dxa"/>
          </w:tcPr>
          <w:p w14:paraId="5A22A9D5" w14:textId="77777777" w:rsidR="00087FAC" w:rsidRDefault="00087FAC" w:rsidP="00272C57">
            <w:pPr>
              <w:pStyle w:val="NormalWeb"/>
              <w:spacing w:before="0" w:beforeAutospacing="0" w:after="40" w:afterAutospacing="0"/>
            </w:pPr>
            <w:r>
              <w:rPr>
                <w:noProof/>
              </w:rPr>
              <w:drawing>
                <wp:inline distT="0" distB="0" distL="0" distR="0" wp14:anchorId="29E79CA8" wp14:editId="3571A22A">
                  <wp:extent cx="750570" cy="691515"/>
                  <wp:effectExtent l="0" t="0" r="0" b="0"/>
                  <wp:docPr id="51885351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0570" cy="691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DA4111" w14:textId="77777777" w:rsidR="00087FAC" w:rsidRDefault="00087FAC" w:rsidP="00272C57">
            <w:pPr>
              <w:pStyle w:val="NormalWeb"/>
              <w:spacing w:before="0" w:beforeAutospacing="0" w:after="40" w:afterAutospacing="0"/>
            </w:pPr>
          </w:p>
        </w:tc>
        <w:tc>
          <w:tcPr>
            <w:tcW w:w="7063" w:type="dxa"/>
          </w:tcPr>
          <w:p w14:paraId="15FF3093" w14:textId="77777777" w:rsidR="00087FAC" w:rsidRDefault="00087FAC" w:rsidP="00272C57">
            <w:pPr>
              <w:pStyle w:val="Ttulo"/>
              <w:spacing w:before="120"/>
            </w:pPr>
            <w:r>
              <w:t>Control de Calidad de Alimentos</w:t>
            </w:r>
          </w:p>
          <w:p w14:paraId="79F73391" w14:textId="77777777" w:rsidR="00087FAC" w:rsidRPr="008703E8" w:rsidRDefault="00087FAC" w:rsidP="00272C57">
            <w:pPr>
              <w:pStyle w:val="Ttulo"/>
              <w:spacing w:before="120"/>
              <w:rPr>
                <w:lang w:val="it-IT"/>
              </w:rPr>
            </w:pPr>
            <w:r w:rsidRPr="008703E8">
              <w:rPr>
                <w:lang w:val="it-IT"/>
              </w:rPr>
              <w:t xml:space="preserve">“Visita a </w:t>
            </w:r>
            <w:r>
              <w:rPr>
                <w:lang w:val="it-IT"/>
              </w:rPr>
              <w:t>Empresas</w:t>
            </w:r>
            <w:r w:rsidRPr="008703E8">
              <w:rPr>
                <w:lang w:val="it-IT"/>
              </w:rPr>
              <w:t>”</w:t>
            </w:r>
          </w:p>
          <w:p w14:paraId="1B823C69" w14:textId="77777777" w:rsidR="00087FAC" w:rsidRDefault="00087FAC" w:rsidP="00272C57">
            <w:pPr>
              <w:pStyle w:val="Ttulo"/>
              <w:spacing w:before="120"/>
            </w:pPr>
            <w:r>
              <w:t>Práctico - LCyTA - UNMdP</w:t>
            </w:r>
          </w:p>
        </w:tc>
        <w:tc>
          <w:tcPr>
            <w:tcW w:w="1276" w:type="dxa"/>
          </w:tcPr>
          <w:p w14:paraId="676D421F" w14:textId="6B8AB291" w:rsidR="00087FAC" w:rsidRPr="00087FAC" w:rsidRDefault="00087FAC" w:rsidP="00087FA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366E385" wp14:editId="7D336358">
                  <wp:extent cx="733425" cy="733425"/>
                  <wp:effectExtent l="0" t="0" r="9525" b="9525"/>
                  <wp:docPr id="40625086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F1A63D" w14:textId="77777777" w:rsidR="00D253F8" w:rsidRDefault="00D253F8" w:rsidP="005A0AB8">
      <w:pPr>
        <w:rPr>
          <w:rFonts w:ascii="Century Gothic" w:hAnsi="Century Gothic"/>
        </w:rPr>
      </w:pPr>
    </w:p>
    <w:p w14:paraId="0532FE9F" w14:textId="77777777" w:rsidR="00226414" w:rsidRDefault="00226414" w:rsidP="00087FAC">
      <w:pPr>
        <w:spacing w:after="0" w:line="276" w:lineRule="auto"/>
        <w:jc w:val="both"/>
        <w:rPr>
          <w:rFonts w:ascii="Trebuchet MS" w:eastAsia="Times New Roman" w:hAnsi="Trebuchet MS" w:cs="Times New Roman"/>
          <w:b/>
          <w:bCs/>
          <w:lang w:eastAsia="es-ES"/>
        </w:rPr>
      </w:pPr>
    </w:p>
    <w:p w14:paraId="6B273334" w14:textId="631DB198" w:rsidR="00087FAC" w:rsidRPr="00087FAC" w:rsidRDefault="00087FAC" w:rsidP="00087FAC">
      <w:pPr>
        <w:spacing w:after="0" w:line="276" w:lineRule="auto"/>
        <w:jc w:val="both"/>
        <w:rPr>
          <w:rFonts w:ascii="Trebuchet MS" w:eastAsia="Times New Roman" w:hAnsi="Trebuchet MS" w:cs="Times New Roman"/>
          <w:b/>
          <w:bCs/>
          <w:lang w:eastAsia="es-ES"/>
        </w:rPr>
      </w:pPr>
      <w:r w:rsidRPr="00087FAC">
        <w:rPr>
          <w:rFonts w:ascii="Trebuchet MS" w:eastAsia="Times New Roman" w:hAnsi="Trebuchet MS" w:cs="Times New Roman"/>
          <w:b/>
          <w:bCs/>
          <w:lang w:eastAsia="es-ES"/>
        </w:rPr>
        <w:t>Objetivos</w:t>
      </w:r>
    </w:p>
    <w:p w14:paraId="59E431DF" w14:textId="56C99D50" w:rsidR="00087FAC" w:rsidRPr="00087FAC" w:rsidRDefault="00087FAC" w:rsidP="00087FAC">
      <w:pPr>
        <w:numPr>
          <w:ilvl w:val="0"/>
          <w:numId w:val="15"/>
        </w:numPr>
        <w:tabs>
          <w:tab w:val="num" w:pos="360"/>
        </w:tabs>
        <w:spacing w:after="0" w:line="276" w:lineRule="auto"/>
        <w:ind w:left="-142" w:firstLine="502"/>
        <w:jc w:val="both"/>
        <w:rPr>
          <w:rFonts w:ascii="Trebuchet MS" w:eastAsia="Times New Roman" w:hAnsi="Trebuchet MS" w:cs="Times New Roman"/>
          <w:lang w:eastAsia="es-ES"/>
        </w:rPr>
      </w:pPr>
      <w:r w:rsidRPr="00087FAC">
        <w:rPr>
          <w:rFonts w:ascii="Trebuchet MS" w:eastAsia="Times New Roman" w:hAnsi="Trebuchet MS" w:cs="Times New Roman"/>
          <w:lang w:eastAsia="es-ES"/>
        </w:rPr>
        <w:t>Observar y analizar la aplicación práctica de los principios de control de calidad en diferentes tipos de industrias.</w:t>
      </w:r>
      <w:r w:rsidRPr="00087FAC">
        <w:rPr>
          <w:rFonts w:ascii="Times New Roman" w:eastAsia="Times New Roman" w:hAnsi="Times New Roman" w:cs="Times New Roman"/>
          <w:noProof/>
          <w:sz w:val="20"/>
          <w:szCs w:val="20"/>
          <w:lang w:val="es-ES" w:eastAsia="es-ES"/>
        </w:rPr>
        <w:t xml:space="preserve"> </w:t>
      </w:r>
    </w:p>
    <w:p w14:paraId="225A2C14" w14:textId="77777777" w:rsidR="00087FAC" w:rsidRPr="00087FAC" w:rsidRDefault="00087FAC" w:rsidP="00087FAC">
      <w:pPr>
        <w:numPr>
          <w:ilvl w:val="0"/>
          <w:numId w:val="15"/>
        </w:numPr>
        <w:tabs>
          <w:tab w:val="num" w:pos="360"/>
        </w:tabs>
        <w:spacing w:after="0" w:line="276" w:lineRule="auto"/>
        <w:ind w:left="-142" w:firstLine="502"/>
        <w:jc w:val="both"/>
        <w:rPr>
          <w:rFonts w:ascii="Trebuchet MS" w:eastAsia="Times New Roman" w:hAnsi="Trebuchet MS" w:cs="Times New Roman"/>
          <w:lang w:eastAsia="es-ES"/>
        </w:rPr>
      </w:pPr>
      <w:r w:rsidRPr="00087FAC">
        <w:rPr>
          <w:rFonts w:ascii="Trebuchet MS" w:eastAsia="Times New Roman" w:hAnsi="Trebuchet MS" w:cs="Times New Roman"/>
          <w:lang w:eastAsia="es-ES"/>
        </w:rPr>
        <w:t>Identificar similitudes y diferencias en los sistemas de gestión, control de procesos y aseguramiento de la calidad.</w:t>
      </w:r>
    </w:p>
    <w:p w14:paraId="7859BC9A" w14:textId="77777777" w:rsidR="00087FAC" w:rsidRPr="00087FAC" w:rsidRDefault="00087FAC" w:rsidP="00087FAC">
      <w:pPr>
        <w:numPr>
          <w:ilvl w:val="0"/>
          <w:numId w:val="15"/>
        </w:numPr>
        <w:tabs>
          <w:tab w:val="num" w:pos="360"/>
        </w:tabs>
        <w:spacing w:after="0" w:line="276" w:lineRule="auto"/>
        <w:ind w:left="-142" w:firstLine="502"/>
        <w:jc w:val="both"/>
        <w:rPr>
          <w:rFonts w:ascii="Trebuchet MS" w:eastAsia="Times New Roman" w:hAnsi="Trebuchet MS" w:cs="Times New Roman"/>
          <w:lang w:eastAsia="es-ES"/>
        </w:rPr>
      </w:pPr>
      <w:r w:rsidRPr="00087FAC">
        <w:rPr>
          <w:rFonts w:ascii="Trebuchet MS" w:eastAsia="Times New Roman" w:hAnsi="Trebuchet MS" w:cs="Times New Roman"/>
          <w:lang w:eastAsia="es-ES"/>
        </w:rPr>
        <w:t>Reconocer la influencia del tipo de producto, las condiciones de higiene, la trazabilidad y las normas aplicadas sobre los sistemas de control.</w:t>
      </w:r>
    </w:p>
    <w:p w14:paraId="25A548C6" w14:textId="77777777" w:rsidR="00087FAC" w:rsidRPr="00087FAC" w:rsidRDefault="00087FAC" w:rsidP="00087FAC">
      <w:pPr>
        <w:numPr>
          <w:ilvl w:val="0"/>
          <w:numId w:val="15"/>
        </w:numPr>
        <w:tabs>
          <w:tab w:val="num" w:pos="360"/>
        </w:tabs>
        <w:spacing w:after="0" w:line="276" w:lineRule="auto"/>
        <w:ind w:left="-142" w:firstLine="502"/>
        <w:jc w:val="both"/>
        <w:rPr>
          <w:rFonts w:ascii="Trebuchet MS" w:eastAsia="Times New Roman" w:hAnsi="Trebuchet MS" w:cs="Times New Roman"/>
          <w:lang w:eastAsia="es-ES"/>
        </w:rPr>
      </w:pPr>
      <w:r w:rsidRPr="00087FAC">
        <w:rPr>
          <w:rFonts w:ascii="Trebuchet MS" w:eastAsia="Times New Roman" w:hAnsi="Trebuchet MS" w:cs="Times New Roman"/>
          <w:lang w:eastAsia="es-ES"/>
        </w:rPr>
        <w:t>Elaborar un informe técnico comparativo que integre observaciones de campo, análisis crítico y conclusiones fundamentadas.</w:t>
      </w:r>
    </w:p>
    <w:p w14:paraId="50E58BE7" w14:textId="77777777" w:rsidR="00087FAC" w:rsidRPr="00087FAC" w:rsidRDefault="00087FAC" w:rsidP="00087FAC">
      <w:pPr>
        <w:spacing w:after="0" w:line="276" w:lineRule="auto"/>
        <w:jc w:val="both"/>
        <w:rPr>
          <w:rFonts w:ascii="Trebuchet MS" w:eastAsia="Times New Roman" w:hAnsi="Trebuchet MS" w:cs="Times New Roman"/>
          <w:b/>
          <w:bCs/>
          <w:lang w:eastAsia="es-ES"/>
        </w:rPr>
      </w:pPr>
    </w:p>
    <w:p w14:paraId="1134EAB2" w14:textId="77777777" w:rsidR="00087FAC" w:rsidRPr="00087FAC" w:rsidRDefault="00087FAC" w:rsidP="00087FAC">
      <w:pPr>
        <w:spacing w:before="240" w:after="0" w:line="276" w:lineRule="auto"/>
        <w:jc w:val="both"/>
        <w:rPr>
          <w:rFonts w:ascii="Trebuchet MS" w:eastAsia="Times New Roman" w:hAnsi="Trebuchet MS" w:cs="Times New Roman"/>
          <w:b/>
          <w:bCs/>
          <w:lang w:eastAsia="es-ES"/>
        </w:rPr>
      </w:pPr>
      <w:r w:rsidRPr="00087FAC">
        <w:rPr>
          <w:rFonts w:ascii="Trebuchet MS" w:eastAsia="Times New Roman" w:hAnsi="Trebuchet MS" w:cs="Times New Roman"/>
          <w:b/>
          <w:bCs/>
          <w:lang w:eastAsia="es-ES"/>
        </w:rPr>
        <w:t>Consignas generales</w:t>
      </w:r>
    </w:p>
    <w:p w14:paraId="361C76F9" w14:textId="1BAE786E" w:rsidR="00087FAC" w:rsidRPr="00087FAC" w:rsidRDefault="00087FAC" w:rsidP="00087FAC">
      <w:pPr>
        <w:spacing w:after="0" w:line="276" w:lineRule="auto"/>
        <w:jc w:val="both"/>
        <w:rPr>
          <w:rFonts w:ascii="Trebuchet MS" w:eastAsia="Times New Roman" w:hAnsi="Trebuchet MS" w:cs="Times New Roman"/>
          <w:lang w:eastAsia="es-ES"/>
        </w:rPr>
      </w:pPr>
      <w:r w:rsidRPr="00087FAC">
        <w:rPr>
          <w:rFonts w:ascii="Trebuchet MS" w:eastAsia="Times New Roman" w:hAnsi="Trebuchet MS" w:cs="Times New Roman"/>
          <w:lang w:eastAsia="es-ES"/>
        </w:rPr>
        <w:t xml:space="preserve">Durante </w:t>
      </w:r>
      <w:r w:rsidR="001E4D3E">
        <w:rPr>
          <w:rFonts w:ascii="Trebuchet MS" w:eastAsia="Times New Roman" w:hAnsi="Trebuchet MS" w:cs="Times New Roman"/>
          <w:lang w:eastAsia="es-ES"/>
        </w:rPr>
        <w:t>las</w:t>
      </w:r>
      <w:r w:rsidRPr="00087FAC">
        <w:rPr>
          <w:rFonts w:ascii="Trebuchet MS" w:eastAsia="Times New Roman" w:hAnsi="Trebuchet MS" w:cs="Times New Roman"/>
          <w:lang w:eastAsia="es-ES"/>
        </w:rPr>
        <w:t xml:space="preserve"> visitas, los alumnos deberán:</w:t>
      </w:r>
    </w:p>
    <w:p w14:paraId="7D0CECCB" w14:textId="0523827C" w:rsidR="00087FAC" w:rsidRPr="00087FAC" w:rsidRDefault="00087FAC" w:rsidP="00087FAC">
      <w:pPr>
        <w:numPr>
          <w:ilvl w:val="0"/>
          <w:numId w:val="14"/>
        </w:numPr>
        <w:tabs>
          <w:tab w:val="num" w:pos="426"/>
        </w:tabs>
        <w:spacing w:after="0" w:line="276" w:lineRule="auto"/>
        <w:ind w:left="0" w:firstLine="360"/>
        <w:jc w:val="both"/>
        <w:rPr>
          <w:rFonts w:ascii="Trebuchet MS" w:eastAsia="Times New Roman" w:hAnsi="Trebuchet MS" w:cs="Times New Roman"/>
          <w:lang w:eastAsia="es-ES"/>
        </w:rPr>
      </w:pPr>
      <w:r w:rsidRPr="00087FAC">
        <w:rPr>
          <w:rFonts w:ascii="Trebuchet MS" w:eastAsia="Times New Roman" w:hAnsi="Trebuchet MS" w:cs="Times New Roman"/>
          <w:lang w:eastAsia="es-ES"/>
        </w:rPr>
        <w:t>Registrar observaciones relevantes del proceso productivo y de las etapas de control de calidad.</w:t>
      </w:r>
    </w:p>
    <w:p w14:paraId="73E52CBE" w14:textId="77777777" w:rsidR="00087FAC" w:rsidRPr="00087FAC" w:rsidRDefault="00087FAC" w:rsidP="00087FAC">
      <w:pPr>
        <w:numPr>
          <w:ilvl w:val="0"/>
          <w:numId w:val="14"/>
        </w:numPr>
        <w:tabs>
          <w:tab w:val="num" w:pos="426"/>
        </w:tabs>
        <w:spacing w:after="0" w:line="276" w:lineRule="auto"/>
        <w:ind w:left="0" w:firstLine="360"/>
        <w:jc w:val="both"/>
        <w:rPr>
          <w:rFonts w:ascii="Trebuchet MS" w:eastAsia="Times New Roman" w:hAnsi="Trebuchet MS" w:cs="Times New Roman"/>
          <w:lang w:eastAsia="es-ES"/>
        </w:rPr>
      </w:pPr>
      <w:r w:rsidRPr="00087FAC">
        <w:rPr>
          <w:rFonts w:ascii="Trebuchet MS" w:eastAsia="Times New Roman" w:hAnsi="Trebuchet MS" w:cs="Times New Roman"/>
          <w:lang w:eastAsia="es-ES"/>
        </w:rPr>
        <w:t>Identificar los puntos críticos de control (PCC) o etapas clave de aseguramiento de la calidad.</w:t>
      </w:r>
    </w:p>
    <w:p w14:paraId="39F25EBF" w14:textId="77777777" w:rsidR="00087FAC" w:rsidRPr="00087FAC" w:rsidRDefault="00087FAC" w:rsidP="00087FAC">
      <w:pPr>
        <w:numPr>
          <w:ilvl w:val="0"/>
          <w:numId w:val="14"/>
        </w:numPr>
        <w:tabs>
          <w:tab w:val="num" w:pos="426"/>
        </w:tabs>
        <w:spacing w:after="0" w:line="276" w:lineRule="auto"/>
        <w:ind w:left="0" w:firstLine="360"/>
        <w:jc w:val="both"/>
        <w:rPr>
          <w:rFonts w:ascii="Trebuchet MS" w:eastAsia="Times New Roman" w:hAnsi="Trebuchet MS" w:cs="Times New Roman"/>
          <w:lang w:eastAsia="es-ES"/>
        </w:rPr>
      </w:pPr>
      <w:r w:rsidRPr="00087FAC">
        <w:rPr>
          <w:rFonts w:ascii="Trebuchet MS" w:eastAsia="Times New Roman" w:hAnsi="Trebuchet MS" w:cs="Times New Roman"/>
          <w:lang w:eastAsia="es-ES"/>
        </w:rPr>
        <w:t>Indagar sobre las normas o certificaciones implementadas (ISO, HACCP, BPM, etc.).</w:t>
      </w:r>
    </w:p>
    <w:p w14:paraId="2229AA9E" w14:textId="77777777" w:rsidR="00087FAC" w:rsidRPr="00087FAC" w:rsidRDefault="00087FAC" w:rsidP="00087FAC">
      <w:pPr>
        <w:numPr>
          <w:ilvl w:val="0"/>
          <w:numId w:val="14"/>
        </w:numPr>
        <w:tabs>
          <w:tab w:val="num" w:pos="426"/>
        </w:tabs>
        <w:spacing w:after="0" w:line="276" w:lineRule="auto"/>
        <w:ind w:left="0" w:firstLine="360"/>
        <w:jc w:val="both"/>
        <w:rPr>
          <w:rFonts w:ascii="Trebuchet MS" w:eastAsia="Times New Roman" w:hAnsi="Trebuchet MS" w:cs="Times New Roman"/>
          <w:lang w:eastAsia="es-ES"/>
        </w:rPr>
      </w:pPr>
      <w:r w:rsidRPr="00087FAC">
        <w:rPr>
          <w:rFonts w:ascii="Trebuchet MS" w:eastAsia="Times New Roman" w:hAnsi="Trebuchet MS" w:cs="Times New Roman"/>
          <w:lang w:eastAsia="es-ES"/>
        </w:rPr>
        <w:t>Observar cómo se gestionan los controles de materia prima, proceso y producto terminado.</w:t>
      </w:r>
    </w:p>
    <w:p w14:paraId="33833216" w14:textId="77777777" w:rsidR="00087FAC" w:rsidRPr="00087FAC" w:rsidRDefault="00087FAC" w:rsidP="00087FAC">
      <w:pPr>
        <w:numPr>
          <w:ilvl w:val="0"/>
          <w:numId w:val="14"/>
        </w:numPr>
        <w:tabs>
          <w:tab w:val="num" w:pos="426"/>
        </w:tabs>
        <w:spacing w:after="0" w:line="276" w:lineRule="auto"/>
        <w:ind w:left="0" w:firstLine="360"/>
        <w:jc w:val="both"/>
        <w:rPr>
          <w:rFonts w:ascii="Trebuchet MS" w:eastAsia="Times New Roman" w:hAnsi="Trebuchet MS" w:cs="Times New Roman"/>
          <w:lang w:eastAsia="es-ES"/>
        </w:rPr>
      </w:pPr>
      <w:r w:rsidRPr="00087FAC">
        <w:rPr>
          <w:rFonts w:ascii="Trebuchet MS" w:eastAsia="Times New Roman" w:hAnsi="Trebuchet MS" w:cs="Times New Roman"/>
          <w:lang w:eastAsia="es-ES"/>
        </w:rPr>
        <w:t>Analizar las condiciones de higiene, mantenimiento, capacitación del personal y documentación del sistema de calidad.</w:t>
      </w:r>
    </w:p>
    <w:p w14:paraId="4B2542CB" w14:textId="77777777" w:rsidR="00087FAC" w:rsidRPr="00087FAC" w:rsidRDefault="00087FAC" w:rsidP="00087FAC">
      <w:pPr>
        <w:spacing w:after="0" w:line="276" w:lineRule="auto"/>
        <w:jc w:val="both"/>
        <w:rPr>
          <w:rFonts w:ascii="Trebuchet MS" w:eastAsia="Times New Roman" w:hAnsi="Trebuchet MS" w:cs="Times New Roman"/>
          <w:lang w:val="es-ES" w:eastAsia="es-ES"/>
        </w:rPr>
      </w:pPr>
    </w:p>
    <w:p w14:paraId="6F80468D" w14:textId="77777777" w:rsidR="00087FAC" w:rsidRPr="00087FAC" w:rsidRDefault="00087FAC" w:rsidP="00087FAC">
      <w:pPr>
        <w:spacing w:after="0" w:line="276" w:lineRule="auto"/>
        <w:jc w:val="both"/>
        <w:rPr>
          <w:rFonts w:ascii="Trebuchet MS" w:eastAsia="Times New Roman" w:hAnsi="Trebuchet MS" w:cs="Times New Roman"/>
          <w:lang w:val="es-ES" w:eastAsia="es-ES"/>
        </w:rPr>
      </w:pPr>
    </w:p>
    <w:p w14:paraId="271F8323" w14:textId="77777777" w:rsidR="00087FAC" w:rsidRPr="00087FAC" w:rsidRDefault="00087FAC" w:rsidP="00087FAC">
      <w:pPr>
        <w:spacing w:after="0" w:line="276" w:lineRule="auto"/>
        <w:jc w:val="both"/>
        <w:rPr>
          <w:rFonts w:ascii="Trebuchet MS" w:eastAsia="Times New Roman" w:hAnsi="Trebuchet MS" w:cs="Times New Roman"/>
          <w:b/>
          <w:bCs/>
          <w:lang w:eastAsia="es-ES"/>
        </w:rPr>
      </w:pPr>
      <w:r w:rsidRPr="00087FAC">
        <w:rPr>
          <w:rFonts w:ascii="Trebuchet MS" w:eastAsia="Times New Roman" w:hAnsi="Trebuchet MS" w:cs="Times New Roman"/>
          <w:b/>
          <w:bCs/>
          <w:lang w:eastAsia="es-ES"/>
        </w:rPr>
        <w:t>Guía de observación</w:t>
      </w:r>
    </w:p>
    <w:p w14:paraId="7EF6AF8D" w14:textId="77777777" w:rsidR="00087FAC" w:rsidRPr="00087FAC" w:rsidRDefault="00087FAC" w:rsidP="00087FAC">
      <w:pPr>
        <w:spacing w:after="0" w:line="276" w:lineRule="auto"/>
        <w:jc w:val="both"/>
        <w:rPr>
          <w:rFonts w:ascii="Trebuchet MS" w:eastAsia="Times New Roman" w:hAnsi="Trebuchet MS" w:cs="Times New Roman"/>
          <w:b/>
          <w:bCs/>
          <w:i/>
          <w:iCs/>
          <w:lang w:eastAsia="es-ES"/>
        </w:rPr>
      </w:pPr>
      <w:r w:rsidRPr="00087FAC">
        <w:rPr>
          <w:rFonts w:ascii="Trebuchet MS" w:eastAsia="Times New Roman" w:hAnsi="Trebuchet MS" w:cs="Times New Roman"/>
          <w:b/>
          <w:bCs/>
          <w:i/>
          <w:iCs/>
          <w:lang w:eastAsia="es-ES"/>
        </w:rPr>
        <w:t>1. Datos generales de la planta</w:t>
      </w:r>
    </w:p>
    <w:p w14:paraId="58B9AC42" w14:textId="77777777" w:rsidR="00087FAC" w:rsidRPr="00087FAC" w:rsidRDefault="00087FAC" w:rsidP="00087FAC">
      <w:pPr>
        <w:numPr>
          <w:ilvl w:val="0"/>
          <w:numId w:val="16"/>
        </w:numPr>
        <w:spacing w:after="0" w:line="276" w:lineRule="auto"/>
        <w:jc w:val="both"/>
        <w:rPr>
          <w:rFonts w:ascii="Trebuchet MS" w:eastAsia="Times New Roman" w:hAnsi="Trebuchet MS" w:cs="Times New Roman"/>
          <w:lang w:eastAsia="es-ES"/>
        </w:rPr>
      </w:pPr>
      <w:r w:rsidRPr="00087FAC">
        <w:rPr>
          <w:rFonts w:ascii="Trebuchet MS" w:eastAsia="Times New Roman" w:hAnsi="Trebuchet MS" w:cs="Times New Roman"/>
          <w:lang w:eastAsia="es-ES"/>
        </w:rPr>
        <w:t>Empresa: Características (pequeña, mediana, mundial), habilitaciones reglamentarias que posee y Registros</w:t>
      </w:r>
    </w:p>
    <w:p w14:paraId="66123984" w14:textId="77777777" w:rsidR="00087FAC" w:rsidRPr="00087FAC" w:rsidRDefault="00087FAC" w:rsidP="00087FAC">
      <w:pPr>
        <w:numPr>
          <w:ilvl w:val="0"/>
          <w:numId w:val="16"/>
        </w:numPr>
        <w:spacing w:after="0" w:line="276" w:lineRule="auto"/>
        <w:jc w:val="both"/>
        <w:rPr>
          <w:rFonts w:ascii="Trebuchet MS" w:eastAsia="Times New Roman" w:hAnsi="Trebuchet MS" w:cs="Times New Roman"/>
          <w:lang w:eastAsia="es-ES"/>
        </w:rPr>
      </w:pPr>
      <w:r w:rsidRPr="00087FAC">
        <w:rPr>
          <w:rFonts w:ascii="Trebuchet MS" w:eastAsia="Times New Roman" w:hAnsi="Trebuchet MS" w:cs="Times New Roman"/>
          <w:lang w:eastAsia="es-ES"/>
        </w:rPr>
        <w:t>Tipo de producto</w:t>
      </w:r>
    </w:p>
    <w:p w14:paraId="6435591D" w14:textId="77777777" w:rsidR="00087FAC" w:rsidRPr="00087FAC" w:rsidRDefault="00087FAC" w:rsidP="00087FAC">
      <w:pPr>
        <w:numPr>
          <w:ilvl w:val="0"/>
          <w:numId w:val="16"/>
        </w:numPr>
        <w:spacing w:after="0" w:line="276" w:lineRule="auto"/>
        <w:jc w:val="both"/>
        <w:rPr>
          <w:rFonts w:ascii="Trebuchet MS" w:eastAsia="Times New Roman" w:hAnsi="Trebuchet MS" w:cs="Times New Roman"/>
          <w:lang w:eastAsia="es-ES"/>
        </w:rPr>
      </w:pPr>
      <w:r w:rsidRPr="00087FAC">
        <w:rPr>
          <w:rFonts w:ascii="Trebuchet MS" w:eastAsia="Times New Roman" w:hAnsi="Trebuchet MS" w:cs="Times New Roman"/>
          <w:lang w:eastAsia="es-ES"/>
        </w:rPr>
        <w:t>Capacidad de producción</w:t>
      </w:r>
    </w:p>
    <w:p w14:paraId="6DA89768" w14:textId="77777777" w:rsidR="00087FAC" w:rsidRPr="00087FAC" w:rsidRDefault="00087FAC" w:rsidP="00087FAC">
      <w:pPr>
        <w:numPr>
          <w:ilvl w:val="0"/>
          <w:numId w:val="16"/>
        </w:numPr>
        <w:spacing w:after="0" w:line="276" w:lineRule="auto"/>
        <w:jc w:val="both"/>
        <w:rPr>
          <w:rFonts w:ascii="Trebuchet MS" w:eastAsia="Times New Roman" w:hAnsi="Trebuchet MS" w:cs="Times New Roman"/>
          <w:lang w:eastAsia="es-ES"/>
        </w:rPr>
      </w:pPr>
      <w:r w:rsidRPr="00087FAC">
        <w:rPr>
          <w:rFonts w:ascii="Trebuchet MS" w:eastAsia="Times New Roman" w:hAnsi="Trebuchet MS" w:cs="Times New Roman"/>
          <w:lang w:eastAsia="es-ES"/>
        </w:rPr>
        <w:t>Estructura organizativa</w:t>
      </w:r>
    </w:p>
    <w:p w14:paraId="77C563DE" w14:textId="77777777" w:rsidR="00087FAC" w:rsidRPr="00087FAC" w:rsidRDefault="00087FAC" w:rsidP="00087FAC">
      <w:pPr>
        <w:numPr>
          <w:ilvl w:val="0"/>
          <w:numId w:val="16"/>
        </w:numPr>
        <w:spacing w:after="0" w:line="276" w:lineRule="auto"/>
        <w:jc w:val="both"/>
        <w:rPr>
          <w:rFonts w:ascii="Trebuchet MS" w:eastAsia="Times New Roman" w:hAnsi="Trebuchet MS" w:cs="Times New Roman"/>
          <w:lang w:eastAsia="es-ES"/>
        </w:rPr>
      </w:pPr>
      <w:r w:rsidRPr="00087FAC">
        <w:rPr>
          <w:rFonts w:ascii="Trebuchet MS" w:eastAsia="Times New Roman" w:hAnsi="Trebuchet MS" w:cs="Times New Roman"/>
          <w:lang w:eastAsia="es-ES"/>
        </w:rPr>
        <w:t>Normas o certificaciones vigentes</w:t>
      </w:r>
    </w:p>
    <w:p w14:paraId="6A953BD9" w14:textId="77777777" w:rsidR="00087FAC" w:rsidRPr="00087FAC" w:rsidRDefault="00087FAC" w:rsidP="00087FAC">
      <w:pPr>
        <w:numPr>
          <w:ilvl w:val="0"/>
          <w:numId w:val="16"/>
        </w:numPr>
        <w:spacing w:after="0" w:line="276" w:lineRule="auto"/>
        <w:jc w:val="both"/>
        <w:rPr>
          <w:rFonts w:ascii="Trebuchet MS" w:eastAsia="Times New Roman" w:hAnsi="Trebuchet MS" w:cs="Arial"/>
          <w:lang w:val="es-ES" w:eastAsia="es-ES"/>
        </w:rPr>
      </w:pPr>
      <w:r w:rsidRPr="00087FAC">
        <w:rPr>
          <w:rFonts w:ascii="Trebuchet MS" w:eastAsia="Times New Roman" w:hAnsi="Trebuchet MS" w:cs="Arial"/>
          <w:lang w:val="es-ES" w:eastAsia="es-ES"/>
        </w:rPr>
        <w:t>Aspectos edilicios: Ambientales, Ocupacionales, Construcción</w:t>
      </w:r>
    </w:p>
    <w:p w14:paraId="7A25EBF0" w14:textId="77777777" w:rsidR="00087FAC" w:rsidRPr="00087FAC" w:rsidRDefault="00087FAC" w:rsidP="00087FAC">
      <w:pPr>
        <w:numPr>
          <w:ilvl w:val="0"/>
          <w:numId w:val="16"/>
        </w:numPr>
        <w:spacing w:after="0" w:line="276" w:lineRule="auto"/>
        <w:jc w:val="both"/>
        <w:rPr>
          <w:rFonts w:ascii="Trebuchet MS" w:eastAsia="Times New Roman" w:hAnsi="Trebuchet MS" w:cs="Arial"/>
          <w:lang w:val="es-ES" w:eastAsia="es-ES"/>
        </w:rPr>
      </w:pPr>
      <w:r w:rsidRPr="00087FAC">
        <w:rPr>
          <w:rFonts w:ascii="Trebuchet MS" w:eastAsia="Times New Roman" w:hAnsi="Trebuchet MS" w:cs="Arial"/>
          <w:lang w:val="es-ES" w:eastAsia="es-ES"/>
        </w:rPr>
        <w:t>Personal: Ropa reglamentaria, Hábitos higiénicos</w:t>
      </w:r>
    </w:p>
    <w:p w14:paraId="628DB1E8" w14:textId="1A488894" w:rsidR="005A0AB8" w:rsidRDefault="005A0AB8" w:rsidP="00D253F8">
      <w:pPr>
        <w:pStyle w:val="Prrafodelista"/>
        <w:spacing w:line="276" w:lineRule="auto"/>
        <w:jc w:val="both"/>
        <w:rPr>
          <w:rFonts w:ascii="Century Gothic" w:hAnsi="Century Gothic"/>
        </w:rPr>
      </w:pPr>
    </w:p>
    <w:p w14:paraId="3EFDEC53" w14:textId="77777777" w:rsidR="00CD2124" w:rsidRDefault="00CD2124" w:rsidP="00D253F8">
      <w:pPr>
        <w:pStyle w:val="Prrafodelista"/>
        <w:spacing w:line="276" w:lineRule="auto"/>
        <w:jc w:val="both"/>
        <w:rPr>
          <w:rFonts w:ascii="Century Gothic" w:hAnsi="Century Gothic"/>
        </w:rPr>
      </w:pPr>
    </w:p>
    <w:p w14:paraId="1C85B00A" w14:textId="77777777" w:rsidR="00087FAC" w:rsidRPr="00087FAC" w:rsidRDefault="00087FAC" w:rsidP="00087FAC">
      <w:pPr>
        <w:spacing w:after="0" w:line="276" w:lineRule="auto"/>
        <w:jc w:val="both"/>
        <w:rPr>
          <w:rFonts w:ascii="Trebuchet MS" w:eastAsia="Times New Roman" w:hAnsi="Trebuchet MS" w:cs="Times New Roman"/>
          <w:b/>
          <w:bCs/>
          <w:i/>
          <w:iCs/>
          <w:lang w:eastAsia="es-ES"/>
        </w:rPr>
      </w:pPr>
      <w:r w:rsidRPr="00087FAC">
        <w:rPr>
          <w:rFonts w:ascii="Trebuchet MS" w:eastAsia="Times New Roman" w:hAnsi="Trebuchet MS" w:cs="Times New Roman"/>
          <w:b/>
          <w:bCs/>
          <w:i/>
          <w:iCs/>
          <w:lang w:eastAsia="es-ES"/>
        </w:rPr>
        <w:t>2. Control de materias primas e insumos</w:t>
      </w:r>
    </w:p>
    <w:p w14:paraId="4FBF2E1F" w14:textId="77777777" w:rsidR="00087FAC" w:rsidRPr="00087FAC" w:rsidRDefault="00087FAC" w:rsidP="00087FAC">
      <w:pPr>
        <w:numPr>
          <w:ilvl w:val="0"/>
          <w:numId w:val="17"/>
        </w:numPr>
        <w:spacing w:after="0" w:line="276" w:lineRule="auto"/>
        <w:jc w:val="both"/>
        <w:rPr>
          <w:rFonts w:ascii="Trebuchet MS" w:eastAsia="Times New Roman" w:hAnsi="Trebuchet MS" w:cs="Times New Roman"/>
          <w:lang w:eastAsia="es-ES"/>
        </w:rPr>
      </w:pPr>
      <w:r w:rsidRPr="00087FAC">
        <w:rPr>
          <w:rFonts w:ascii="Trebuchet MS" w:eastAsia="Times New Roman" w:hAnsi="Trebuchet MS" w:cs="Times New Roman"/>
          <w:lang w:eastAsia="es-ES"/>
        </w:rPr>
        <w:t>Proveedores y especificaciones</w:t>
      </w:r>
    </w:p>
    <w:p w14:paraId="745947D4" w14:textId="77777777" w:rsidR="00087FAC" w:rsidRPr="00087FAC" w:rsidRDefault="00087FAC" w:rsidP="00087FAC">
      <w:pPr>
        <w:numPr>
          <w:ilvl w:val="0"/>
          <w:numId w:val="17"/>
        </w:numPr>
        <w:spacing w:after="0" w:line="276" w:lineRule="auto"/>
        <w:jc w:val="both"/>
        <w:rPr>
          <w:rFonts w:ascii="Trebuchet MS" w:eastAsia="Times New Roman" w:hAnsi="Trebuchet MS" w:cs="Times New Roman"/>
          <w:lang w:eastAsia="es-ES"/>
        </w:rPr>
      </w:pPr>
      <w:r w:rsidRPr="00087FAC">
        <w:rPr>
          <w:rFonts w:ascii="Trebuchet MS" w:eastAsia="Times New Roman" w:hAnsi="Trebuchet MS" w:cs="Times New Roman"/>
          <w:lang w:eastAsia="es-ES"/>
        </w:rPr>
        <w:t>Recepción y control de calidad de entrada</w:t>
      </w:r>
    </w:p>
    <w:p w14:paraId="202597CA" w14:textId="77777777" w:rsidR="00087FAC" w:rsidRPr="00087FAC" w:rsidRDefault="00087FAC" w:rsidP="00087FAC">
      <w:pPr>
        <w:numPr>
          <w:ilvl w:val="0"/>
          <w:numId w:val="17"/>
        </w:numPr>
        <w:spacing w:after="0" w:line="276" w:lineRule="auto"/>
        <w:jc w:val="both"/>
        <w:rPr>
          <w:rFonts w:ascii="Trebuchet MS" w:eastAsia="Times New Roman" w:hAnsi="Trebuchet MS" w:cs="Times New Roman"/>
          <w:lang w:eastAsia="es-ES"/>
        </w:rPr>
      </w:pPr>
      <w:r w:rsidRPr="00087FAC">
        <w:rPr>
          <w:rFonts w:ascii="Trebuchet MS" w:eastAsia="Times New Roman" w:hAnsi="Trebuchet MS" w:cs="Times New Roman"/>
          <w:lang w:eastAsia="es-ES"/>
        </w:rPr>
        <w:t>Trazabilidad de los lotes</w:t>
      </w:r>
    </w:p>
    <w:p w14:paraId="5D3CD8F4" w14:textId="77777777" w:rsidR="00087FAC" w:rsidRPr="00087FAC" w:rsidRDefault="00087FAC" w:rsidP="00087FAC">
      <w:pPr>
        <w:spacing w:after="0" w:line="276" w:lineRule="auto"/>
        <w:ind w:left="720"/>
        <w:jc w:val="both"/>
        <w:rPr>
          <w:rFonts w:ascii="Trebuchet MS" w:eastAsia="Times New Roman" w:hAnsi="Trebuchet MS" w:cs="Times New Roman"/>
          <w:lang w:eastAsia="es-ES"/>
        </w:rPr>
      </w:pPr>
    </w:p>
    <w:p w14:paraId="1AD8712D" w14:textId="77777777" w:rsidR="00087FAC" w:rsidRPr="00087FAC" w:rsidRDefault="00087FAC" w:rsidP="00087FAC">
      <w:pPr>
        <w:spacing w:after="0" w:line="276" w:lineRule="auto"/>
        <w:jc w:val="both"/>
        <w:rPr>
          <w:rFonts w:ascii="Trebuchet MS" w:eastAsia="Times New Roman" w:hAnsi="Trebuchet MS" w:cs="Times New Roman"/>
          <w:b/>
          <w:bCs/>
          <w:i/>
          <w:iCs/>
          <w:lang w:eastAsia="es-ES"/>
        </w:rPr>
      </w:pPr>
      <w:r w:rsidRPr="00087FAC">
        <w:rPr>
          <w:rFonts w:ascii="Trebuchet MS" w:eastAsia="Times New Roman" w:hAnsi="Trebuchet MS" w:cs="Times New Roman"/>
          <w:b/>
          <w:bCs/>
          <w:i/>
          <w:iCs/>
          <w:lang w:eastAsia="es-ES"/>
        </w:rPr>
        <w:lastRenderedPageBreak/>
        <w:t>3. Control del proceso productivo</w:t>
      </w:r>
    </w:p>
    <w:p w14:paraId="7C7A8CAF" w14:textId="77777777" w:rsidR="00087FAC" w:rsidRPr="00087FAC" w:rsidRDefault="00087FAC" w:rsidP="00087FAC">
      <w:pPr>
        <w:numPr>
          <w:ilvl w:val="0"/>
          <w:numId w:val="18"/>
        </w:numPr>
        <w:spacing w:after="0" w:line="276" w:lineRule="auto"/>
        <w:jc w:val="both"/>
        <w:rPr>
          <w:rFonts w:ascii="Trebuchet MS" w:eastAsia="Times New Roman" w:hAnsi="Trebuchet MS" w:cs="Times New Roman"/>
          <w:lang w:eastAsia="es-ES"/>
        </w:rPr>
      </w:pPr>
      <w:r w:rsidRPr="00087FAC">
        <w:rPr>
          <w:rFonts w:ascii="Trebuchet MS" w:eastAsia="Times New Roman" w:hAnsi="Trebuchet MS" w:cs="Times New Roman"/>
          <w:lang w:eastAsia="es-ES"/>
        </w:rPr>
        <w:t>Etapas del proceso y principales variables controladas</w:t>
      </w:r>
    </w:p>
    <w:p w14:paraId="04741568" w14:textId="77777777" w:rsidR="00087FAC" w:rsidRPr="00087FAC" w:rsidRDefault="00087FAC" w:rsidP="00087FAC">
      <w:pPr>
        <w:numPr>
          <w:ilvl w:val="0"/>
          <w:numId w:val="18"/>
        </w:numPr>
        <w:spacing w:after="0" w:line="276" w:lineRule="auto"/>
        <w:jc w:val="both"/>
        <w:rPr>
          <w:rFonts w:ascii="Trebuchet MS" w:eastAsia="Times New Roman" w:hAnsi="Trebuchet MS" w:cs="Times New Roman"/>
          <w:lang w:eastAsia="es-ES"/>
        </w:rPr>
      </w:pPr>
      <w:r w:rsidRPr="00087FAC">
        <w:rPr>
          <w:rFonts w:ascii="Trebuchet MS" w:eastAsia="Times New Roman" w:hAnsi="Trebuchet MS" w:cs="Times New Roman"/>
          <w:lang w:eastAsia="es-ES"/>
        </w:rPr>
        <w:t>Instrumentos o equipos de medición y registro</w:t>
      </w:r>
    </w:p>
    <w:p w14:paraId="7465E5C2" w14:textId="77777777" w:rsidR="00087FAC" w:rsidRPr="00087FAC" w:rsidRDefault="00087FAC" w:rsidP="00087FAC">
      <w:pPr>
        <w:numPr>
          <w:ilvl w:val="0"/>
          <w:numId w:val="18"/>
        </w:numPr>
        <w:spacing w:after="0" w:line="276" w:lineRule="auto"/>
        <w:jc w:val="both"/>
        <w:rPr>
          <w:rFonts w:ascii="Trebuchet MS" w:eastAsia="Times New Roman" w:hAnsi="Trebuchet MS" w:cs="Times New Roman"/>
          <w:lang w:eastAsia="es-ES"/>
        </w:rPr>
      </w:pPr>
      <w:r w:rsidRPr="00087FAC">
        <w:rPr>
          <w:rFonts w:ascii="Trebuchet MS" w:eastAsia="Times New Roman" w:hAnsi="Trebuchet MS" w:cs="Times New Roman"/>
          <w:lang w:eastAsia="es-ES"/>
        </w:rPr>
        <w:t>Puntos críticos de control (PCC)</w:t>
      </w:r>
    </w:p>
    <w:p w14:paraId="042C3F69" w14:textId="77777777" w:rsidR="00087FAC" w:rsidRPr="00087FAC" w:rsidRDefault="00087FAC" w:rsidP="00087FAC">
      <w:pPr>
        <w:numPr>
          <w:ilvl w:val="0"/>
          <w:numId w:val="18"/>
        </w:numPr>
        <w:spacing w:after="0" w:line="276" w:lineRule="auto"/>
        <w:jc w:val="both"/>
        <w:rPr>
          <w:rFonts w:ascii="Trebuchet MS" w:eastAsia="Times New Roman" w:hAnsi="Trebuchet MS" w:cs="Times New Roman"/>
          <w:lang w:eastAsia="es-ES"/>
        </w:rPr>
      </w:pPr>
      <w:r w:rsidRPr="00087FAC">
        <w:rPr>
          <w:rFonts w:ascii="Trebuchet MS" w:eastAsia="Times New Roman" w:hAnsi="Trebuchet MS" w:cs="Times New Roman"/>
          <w:lang w:eastAsia="es-ES"/>
        </w:rPr>
        <w:t>Controles visuales, físicos, químicos o microbiológicos</w:t>
      </w:r>
    </w:p>
    <w:p w14:paraId="30896368" w14:textId="77777777" w:rsidR="00087FAC" w:rsidRPr="00087FAC" w:rsidRDefault="00087FAC" w:rsidP="00087FAC">
      <w:pPr>
        <w:spacing w:after="0" w:line="276" w:lineRule="auto"/>
        <w:ind w:left="720"/>
        <w:jc w:val="both"/>
        <w:rPr>
          <w:rFonts w:ascii="Trebuchet MS" w:eastAsia="Times New Roman" w:hAnsi="Trebuchet MS" w:cs="Times New Roman"/>
          <w:lang w:eastAsia="es-ES"/>
        </w:rPr>
      </w:pPr>
    </w:p>
    <w:p w14:paraId="21B75277" w14:textId="77777777" w:rsidR="00087FAC" w:rsidRPr="00087FAC" w:rsidRDefault="00087FAC" w:rsidP="00087FAC">
      <w:pPr>
        <w:spacing w:after="0" w:line="276" w:lineRule="auto"/>
        <w:jc w:val="both"/>
        <w:rPr>
          <w:rFonts w:ascii="Trebuchet MS" w:eastAsia="Times New Roman" w:hAnsi="Trebuchet MS" w:cs="Times New Roman"/>
          <w:b/>
          <w:bCs/>
          <w:i/>
          <w:iCs/>
          <w:lang w:eastAsia="es-ES"/>
        </w:rPr>
      </w:pPr>
      <w:r w:rsidRPr="00087FAC">
        <w:rPr>
          <w:rFonts w:ascii="Trebuchet MS" w:eastAsia="Times New Roman" w:hAnsi="Trebuchet MS" w:cs="Times New Roman"/>
          <w:b/>
          <w:bCs/>
          <w:i/>
          <w:iCs/>
          <w:lang w:eastAsia="es-ES"/>
        </w:rPr>
        <w:t>4. Control del producto terminado</w:t>
      </w:r>
    </w:p>
    <w:p w14:paraId="10E3763A" w14:textId="77777777" w:rsidR="00087FAC" w:rsidRPr="00087FAC" w:rsidRDefault="00087FAC" w:rsidP="00087FAC">
      <w:pPr>
        <w:numPr>
          <w:ilvl w:val="0"/>
          <w:numId w:val="19"/>
        </w:numPr>
        <w:spacing w:after="0" w:line="276" w:lineRule="auto"/>
        <w:jc w:val="both"/>
        <w:rPr>
          <w:rFonts w:ascii="Trebuchet MS" w:eastAsia="Times New Roman" w:hAnsi="Trebuchet MS" w:cs="Times New Roman"/>
          <w:lang w:eastAsia="es-ES"/>
        </w:rPr>
      </w:pPr>
      <w:r w:rsidRPr="00087FAC">
        <w:rPr>
          <w:rFonts w:ascii="Trebuchet MS" w:eastAsia="Times New Roman" w:hAnsi="Trebuchet MS" w:cs="Times New Roman"/>
          <w:lang w:eastAsia="es-ES"/>
        </w:rPr>
        <w:t>Ensayos o verificaciones finales</w:t>
      </w:r>
    </w:p>
    <w:p w14:paraId="013B3E21" w14:textId="77777777" w:rsidR="00087FAC" w:rsidRPr="00087FAC" w:rsidRDefault="00087FAC" w:rsidP="00087FAC">
      <w:pPr>
        <w:numPr>
          <w:ilvl w:val="0"/>
          <w:numId w:val="19"/>
        </w:numPr>
        <w:spacing w:after="0" w:line="276" w:lineRule="auto"/>
        <w:jc w:val="both"/>
        <w:rPr>
          <w:rFonts w:ascii="Trebuchet MS" w:eastAsia="Times New Roman" w:hAnsi="Trebuchet MS" w:cs="Times New Roman"/>
          <w:lang w:eastAsia="es-ES"/>
        </w:rPr>
      </w:pPr>
      <w:r w:rsidRPr="00087FAC">
        <w:rPr>
          <w:rFonts w:ascii="Trebuchet MS" w:eastAsia="Times New Roman" w:hAnsi="Trebuchet MS" w:cs="Times New Roman"/>
          <w:lang w:eastAsia="es-ES"/>
        </w:rPr>
        <w:t>Criterios de aceptación/rechazo</w:t>
      </w:r>
    </w:p>
    <w:p w14:paraId="58CB2E29" w14:textId="77777777" w:rsidR="00087FAC" w:rsidRPr="00087FAC" w:rsidRDefault="00087FAC" w:rsidP="00087FAC">
      <w:pPr>
        <w:numPr>
          <w:ilvl w:val="0"/>
          <w:numId w:val="19"/>
        </w:numPr>
        <w:spacing w:after="0" w:line="276" w:lineRule="auto"/>
        <w:jc w:val="both"/>
        <w:rPr>
          <w:rFonts w:ascii="Trebuchet MS" w:eastAsia="Times New Roman" w:hAnsi="Trebuchet MS" w:cs="Times New Roman"/>
          <w:lang w:eastAsia="es-ES"/>
        </w:rPr>
      </w:pPr>
      <w:r w:rsidRPr="00087FAC">
        <w:rPr>
          <w:rFonts w:ascii="Trebuchet MS" w:eastAsia="Times New Roman" w:hAnsi="Trebuchet MS" w:cs="Times New Roman"/>
          <w:lang w:eastAsia="es-ES"/>
        </w:rPr>
        <w:t>Etiquetado, almacenamiento y despacho</w:t>
      </w:r>
    </w:p>
    <w:p w14:paraId="05B6C140" w14:textId="77777777" w:rsidR="00087FAC" w:rsidRPr="00087FAC" w:rsidRDefault="00087FAC" w:rsidP="00087FAC">
      <w:pPr>
        <w:spacing w:after="0" w:line="276" w:lineRule="auto"/>
        <w:ind w:left="720"/>
        <w:jc w:val="both"/>
        <w:rPr>
          <w:rFonts w:ascii="Trebuchet MS" w:eastAsia="Times New Roman" w:hAnsi="Trebuchet MS" w:cs="Times New Roman"/>
          <w:lang w:eastAsia="es-ES"/>
        </w:rPr>
      </w:pPr>
    </w:p>
    <w:p w14:paraId="4F2077D6" w14:textId="77777777" w:rsidR="00087FAC" w:rsidRPr="00087FAC" w:rsidRDefault="00087FAC" w:rsidP="00087FAC">
      <w:pPr>
        <w:spacing w:after="0" w:line="276" w:lineRule="auto"/>
        <w:jc w:val="both"/>
        <w:rPr>
          <w:rFonts w:ascii="Trebuchet MS" w:eastAsia="Times New Roman" w:hAnsi="Trebuchet MS" w:cs="Times New Roman"/>
          <w:b/>
          <w:bCs/>
          <w:i/>
          <w:iCs/>
          <w:lang w:eastAsia="es-ES"/>
        </w:rPr>
      </w:pPr>
      <w:r w:rsidRPr="00087FAC">
        <w:rPr>
          <w:rFonts w:ascii="Trebuchet MS" w:eastAsia="Times New Roman" w:hAnsi="Trebuchet MS" w:cs="Times New Roman"/>
          <w:b/>
          <w:bCs/>
          <w:i/>
          <w:iCs/>
          <w:lang w:eastAsia="es-ES"/>
        </w:rPr>
        <w:t>5. Sistema de gestión de la calidad</w:t>
      </w:r>
    </w:p>
    <w:p w14:paraId="2BA22070" w14:textId="77777777" w:rsidR="00087FAC" w:rsidRPr="00087FAC" w:rsidRDefault="00087FAC" w:rsidP="00087FAC">
      <w:pPr>
        <w:numPr>
          <w:ilvl w:val="0"/>
          <w:numId w:val="20"/>
        </w:numPr>
        <w:spacing w:after="0" w:line="276" w:lineRule="auto"/>
        <w:jc w:val="both"/>
        <w:rPr>
          <w:rFonts w:ascii="Trebuchet MS" w:eastAsia="Times New Roman" w:hAnsi="Trebuchet MS" w:cs="Times New Roman"/>
          <w:lang w:eastAsia="es-ES"/>
        </w:rPr>
      </w:pPr>
      <w:r w:rsidRPr="00087FAC">
        <w:rPr>
          <w:rFonts w:ascii="Trebuchet MS" w:eastAsia="Times New Roman" w:hAnsi="Trebuchet MS" w:cs="Times New Roman"/>
          <w:lang w:eastAsia="es-ES"/>
        </w:rPr>
        <w:t>Documentación (registros, procedimientos, instructivos)</w:t>
      </w:r>
    </w:p>
    <w:p w14:paraId="05C33E69" w14:textId="77777777" w:rsidR="00087FAC" w:rsidRPr="00087FAC" w:rsidRDefault="00087FAC" w:rsidP="00087FAC">
      <w:pPr>
        <w:numPr>
          <w:ilvl w:val="0"/>
          <w:numId w:val="20"/>
        </w:numPr>
        <w:spacing w:after="0" w:line="276" w:lineRule="auto"/>
        <w:jc w:val="both"/>
        <w:rPr>
          <w:rFonts w:ascii="Trebuchet MS" w:eastAsia="Times New Roman" w:hAnsi="Trebuchet MS" w:cs="Times New Roman"/>
          <w:lang w:eastAsia="es-ES"/>
        </w:rPr>
      </w:pPr>
      <w:r w:rsidRPr="00087FAC">
        <w:rPr>
          <w:rFonts w:ascii="Trebuchet MS" w:eastAsia="Times New Roman" w:hAnsi="Trebuchet MS" w:cs="Times New Roman"/>
          <w:lang w:eastAsia="es-ES"/>
        </w:rPr>
        <w:t>Auditorías internas o externas</w:t>
      </w:r>
    </w:p>
    <w:p w14:paraId="2E3DEDD4" w14:textId="77777777" w:rsidR="00087FAC" w:rsidRPr="00087FAC" w:rsidRDefault="00087FAC" w:rsidP="00087FAC">
      <w:pPr>
        <w:numPr>
          <w:ilvl w:val="0"/>
          <w:numId w:val="20"/>
        </w:numPr>
        <w:spacing w:after="0" w:line="276" w:lineRule="auto"/>
        <w:jc w:val="both"/>
        <w:rPr>
          <w:rFonts w:ascii="Trebuchet MS" w:eastAsia="Times New Roman" w:hAnsi="Trebuchet MS" w:cs="Times New Roman"/>
          <w:lang w:eastAsia="es-ES"/>
        </w:rPr>
      </w:pPr>
      <w:r w:rsidRPr="00087FAC">
        <w:rPr>
          <w:rFonts w:ascii="Trebuchet MS" w:eastAsia="Times New Roman" w:hAnsi="Trebuchet MS" w:cs="Times New Roman"/>
          <w:lang w:eastAsia="es-ES"/>
        </w:rPr>
        <w:t>Capacitación del personal</w:t>
      </w:r>
    </w:p>
    <w:p w14:paraId="18D9B3E3" w14:textId="77777777" w:rsidR="00087FAC" w:rsidRPr="00087FAC" w:rsidRDefault="00087FAC" w:rsidP="00087FAC">
      <w:pPr>
        <w:numPr>
          <w:ilvl w:val="0"/>
          <w:numId w:val="20"/>
        </w:numPr>
        <w:spacing w:after="0" w:line="276" w:lineRule="auto"/>
        <w:jc w:val="both"/>
        <w:rPr>
          <w:rFonts w:ascii="Trebuchet MS" w:eastAsia="Times New Roman" w:hAnsi="Trebuchet MS" w:cs="Times New Roman"/>
          <w:lang w:eastAsia="es-ES"/>
        </w:rPr>
      </w:pPr>
      <w:r w:rsidRPr="00087FAC">
        <w:rPr>
          <w:rFonts w:ascii="Trebuchet MS" w:eastAsia="Times New Roman" w:hAnsi="Trebuchet MS" w:cs="Times New Roman"/>
          <w:lang w:eastAsia="es-ES"/>
        </w:rPr>
        <w:t>Gestión de reclamos y mejora continua</w:t>
      </w:r>
    </w:p>
    <w:p w14:paraId="72D6C515" w14:textId="77777777" w:rsidR="00087FAC" w:rsidRPr="00087FAC" w:rsidRDefault="00087FAC" w:rsidP="00087FAC">
      <w:pPr>
        <w:spacing w:after="0" w:line="276" w:lineRule="auto"/>
        <w:jc w:val="both"/>
        <w:rPr>
          <w:rFonts w:ascii="Trebuchet MS" w:eastAsia="Times New Roman" w:hAnsi="Trebuchet MS" w:cs="Times New Roman"/>
          <w:lang w:val="es-ES" w:eastAsia="es-ES"/>
        </w:rPr>
      </w:pPr>
    </w:p>
    <w:p w14:paraId="3453AA9E" w14:textId="77777777" w:rsidR="00087FAC" w:rsidRPr="00087FAC" w:rsidRDefault="00087FAC" w:rsidP="00087FAC">
      <w:pPr>
        <w:spacing w:after="0" w:line="276" w:lineRule="auto"/>
        <w:jc w:val="both"/>
        <w:rPr>
          <w:rFonts w:ascii="Trebuchet MS" w:eastAsia="Times New Roman" w:hAnsi="Trebuchet MS" w:cs="Times New Roman"/>
          <w:lang w:val="es-ES" w:eastAsia="es-ES"/>
        </w:rPr>
      </w:pPr>
    </w:p>
    <w:p w14:paraId="08C55022" w14:textId="77777777" w:rsidR="00087FAC" w:rsidRPr="00087FAC" w:rsidRDefault="00087FAC" w:rsidP="00087FAC">
      <w:pPr>
        <w:tabs>
          <w:tab w:val="num" w:pos="720"/>
        </w:tabs>
        <w:spacing w:after="0" w:line="276" w:lineRule="auto"/>
        <w:jc w:val="both"/>
        <w:rPr>
          <w:rFonts w:ascii="Trebuchet MS" w:eastAsia="Times New Roman" w:hAnsi="Trebuchet MS" w:cs="Times New Roman"/>
          <w:lang w:eastAsia="es-ES"/>
        </w:rPr>
      </w:pPr>
      <w:r w:rsidRPr="00087FAC">
        <w:rPr>
          <w:rFonts w:ascii="Trebuchet MS" w:eastAsia="Times New Roman" w:hAnsi="Trebuchet MS" w:cs="Times New Roman"/>
          <w:b/>
          <w:bCs/>
          <w:i/>
          <w:iCs/>
          <w:lang w:eastAsia="es-ES"/>
        </w:rPr>
        <w:t xml:space="preserve">Formato del informe: </w:t>
      </w:r>
      <w:r w:rsidRPr="00087FAC">
        <w:rPr>
          <w:rFonts w:ascii="Trebuchet MS" w:eastAsia="Times New Roman" w:hAnsi="Trebuchet MS" w:cs="Times New Roman"/>
          <w:lang w:eastAsia="es-ES"/>
        </w:rPr>
        <w:t>Estructura sugerida: Portada (con nombres, fecha y plantas visitadas); Introducción; Desarrollo (observaciones + comparativo); Conclusiones y recomendaciones y Bibliografía o normativa consultada. Extensión: 5 a 8 páginas, formato PDF.</w:t>
      </w:r>
    </w:p>
    <w:p w14:paraId="149FEEF0" w14:textId="77777777" w:rsidR="00087FAC" w:rsidRPr="00087FAC" w:rsidRDefault="00087FAC" w:rsidP="00087FAC">
      <w:pPr>
        <w:spacing w:after="0" w:line="276" w:lineRule="auto"/>
        <w:jc w:val="both"/>
        <w:rPr>
          <w:rFonts w:ascii="Trebuchet MS" w:eastAsia="Times New Roman" w:hAnsi="Trebuchet MS" w:cs="Times New Roman"/>
          <w:lang w:val="es-ES" w:eastAsia="es-ES"/>
        </w:rPr>
      </w:pPr>
    </w:p>
    <w:p w14:paraId="569E24B5" w14:textId="77777777" w:rsidR="00087FAC" w:rsidRPr="00087FAC" w:rsidRDefault="00087FAC" w:rsidP="00087FAC">
      <w:pPr>
        <w:spacing w:after="0" w:line="276" w:lineRule="auto"/>
        <w:jc w:val="both"/>
        <w:rPr>
          <w:rFonts w:ascii="Trebuchet MS" w:eastAsia="Times New Roman" w:hAnsi="Trebuchet MS" w:cs="Times New Roman"/>
          <w:lang w:val="es-ES" w:eastAsia="es-ES"/>
        </w:rPr>
      </w:pPr>
    </w:p>
    <w:p w14:paraId="0BF32473" w14:textId="77777777" w:rsidR="00087FAC" w:rsidRPr="00087FAC" w:rsidRDefault="00087FAC" w:rsidP="00087FAC">
      <w:pPr>
        <w:spacing w:after="0" w:line="276" w:lineRule="auto"/>
        <w:jc w:val="both"/>
        <w:rPr>
          <w:rFonts w:ascii="Trebuchet MS" w:eastAsia="Times New Roman" w:hAnsi="Trebuchet MS" w:cs="Times New Roman"/>
          <w:lang w:val="es-ES" w:eastAsia="es-ES"/>
        </w:rPr>
      </w:pPr>
    </w:p>
    <w:p w14:paraId="09CA0A73" w14:textId="77777777" w:rsidR="00087FAC" w:rsidRPr="00087FAC" w:rsidRDefault="00087FAC" w:rsidP="00087FAC">
      <w:pPr>
        <w:spacing w:after="0" w:line="276" w:lineRule="auto"/>
        <w:jc w:val="both"/>
        <w:rPr>
          <w:rFonts w:ascii="Trebuchet MS" w:eastAsia="Times New Roman" w:hAnsi="Trebuchet MS" w:cs="Times New Roman"/>
          <w:lang w:val="es-ES" w:eastAsia="es-ES"/>
        </w:rPr>
      </w:pPr>
    </w:p>
    <w:p w14:paraId="26FF99DF" w14:textId="77777777" w:rsidR="00087FAC" w:rsidRPr="00087FAC" w:rsidRDefault="00087FAC" w:rsidP="00087FAC">
      <w:pPr>
        <w:spacing w:after="0" w:line="276" w:lineRule="auto"/>
        <w:rPr>
          <w:rFonts w:ascii="Trebuchet MS" w:eastAsia="Times New Roman" w:hAnsi="Trebuchet MS" w:cs="Arial"/>
          <w:lang w:val="es-ES" w:eastAsia="es-ES"/>
        </w:rPr>
      </w:pPr>
    </w:p>
    <w:p w14:paraId="0E59DA8E" w14:textId="77777777" w:rsidR="00087FAC" w:rsidRDefault="00087FAC" w:rsidP="00D253F8">
      <w:pPr>
        <w:pStyle w:val="Prrafodelista"/>
        <w:spacing w:line="276" w:lineRule="auto"/>
        <w:jc w:val="both"/>
        <w:rPr>
          <w:rFonts w:ascii="Century Gothic" w:hAnsi="Century Gothic"/>
        </w:rPr>
      </w:pPr>
    </w:p>
    <w:p w14:paraId="426C8D61" w14:textId="77777777" w:rsidR="00087FAC" w:rsidRDefault="00087FAC" w:rsidP="00D253F8">
      <w:pPr>
        <w:pStyle w:val="Prrafodelista"/>
        <w:spacing w:line="276" w:lineRule="auto"/>
        <w:jc w:val="both"/>
        <w:rPr>
          <w:rFonts w:ascii="Century Gothic" w:hAnsi="Century Gothic"/>
        </w:rPr>
      </w:pPr>
    </w:p>
    <w:p w14:paraId="056421C8" w14:textId="77777777" w:rsidR="00087FAC" w:rsidRDefault="00087FAC" w:rsidP="00D253F8">
      <w:pPr>
        <w:pStyle w:val="Prrafodelista"/>
        <w:spacing w:line="276" w:lineRule="auto"/>
        <w:jc w:val="both"/>
        <w:rPr>
          <w:rFonts w:ascii="Century Gothic" w:hAnsi="Century Gothic"/>
        </w:rPr>
      </w:pPr>
    </w:p>
    <w:p w14:paraId="35F505E2" w14:textId="5978ABD0" w:rsidR="00CD2124" w:rsidRPr="00F26E5F" w:rsidRDefault="00087FAC" w:rsidP="00D253F8">
      <w:pPr>
        <w:pStyle w:val="Prrafodelista"/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01C9F2" wp14:editId="362C249A">
                <wp:simplePos x="0" y="0"/>
                <wp:positionH relativeFrom="column">
                  <wp:posOffset>933450</wp:posOffset>
                </wp:positionH>
                <wp:positionV relativeFrom="paragraph">
                  <wp:posOffset>1064260</wp:posOffset>
                </wp:positionV>
                <wp:extent cx="5943600" cy="274320"/>
                <wp:effectExtent l="0" t="0" r="0" b="0"/>
                <wp:wrapNone/>
                <wp:docPr id="1457749755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89CF0A" id="Rectángulo 8" o:spid="_x0000_s1026" style="position:absolute;margin-left:73.5pt;margin-top:83.8pt;width:468pt;height:21.6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" fillcolor="window" stroked="f" strokeweight="1pt">
                <v:fill opacity="0"/>
              </v:rect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55CF46" wp14:editId="5AAEE154">
                <wp:simplePos x="0" y="0"/>
                <wp:positionH relativeFrom="column">
                  <wp:posOffset>581025</wp:posOffset>
                </wp:positionH>
                <wp:positionV relativeFrom="paragraph">
                  <wp:posOffset>295275</wp:posOffset>
                </wp:positionV>
                <wp:extent cx="5943600" cy="274320"/>
                <wp:effectExtent l="0" t="0" r="0" b="0"/>
                <wp:wrapNone/>
                <wp:docPr id="757795835" name="Rectá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892798" id="Rectángulo 8" o:spid="_x0000_s1026" style="position:absolute;margin-left:45.75pt;margin-top:23.25pt;width:468pt;height:21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" stroked="f" strokeweight="1pt">
                <v:fill opacity="0"/>
              </v:rect>
            </w:pict>
          </mc:Fallback>
        </mc:AlternateContent>
      </w:r>
    </w:p>
    <w:sectPr w:rsidR="00CD2124" w:rsidRPr="00F26E5F" w:rsidSect="00D253F8">
      <w:footerReference w:type="default" r:id="rId10"/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2531E" w14:textId="77777777" w:rsidR="005151C2" w:rsidRDefault="005151C2" w:rsidP="00DD35FE">
      <w:pPr>
        <w:spacing w:after="0" w:line="240" w:lineRule="auto"/>
      </w:pPr>
      <w:r>
        <w:separator/>
      </w:r>
    </w:p>
  </w:endnote>
  <w:endnote w:type="continuationSeparator" w:id="0">
    <w:p w14:paraId="1C65C09C" w14:textId="77777777" w:rsidR="005151C2" w:rsidRDefault="005151C2" w:rsidP="00DD3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CE4F4" w14:textId="766006E1" w:rsidR="00DD35FE" w:rsidRDefault="00DD35FE" w:rsidP="00DD35FE">
    <w:pPr>
      <w:pStyle w:val="Piedepgina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C2C4387" wp14:editId="5CF4EC29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7" name="Gru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3" name="Rectángulo 8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" name="Cuadro de texto 9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F316E0" w14:textId="386E2F31" w:rsidR="00DD35FE" w:rsidRPr="00087FAC" w:rsidRDefault="00D253F8" w:rsidP="00DD35FE">
                            <w:pPr>
                              <w:pStyle w:val="Piedepgina"/>
                              <w:jc w:val="right"/>
                              <w:rPr>
                                <w:color w:val="1F4E79" w:themeColor="accent5" w:themeShade="80"/>
                              </w:rPr>
                            </w:pPr>
                            <w:r w:rsidRPr="00087FAC">
                              <w:rPr>
                                <w:caps/>
                                <w:color w:val="1F4E79" w:themeColor="accent5" w:themeShade="80"/>
                                <w:sz w:val="20"/>
                                <w:szCs w:val="20"/>
                                <w:lang w:val="es-ES"/>
                              </w:rPr>
                              <w:t>C</w:t>
                            </w:r>
                            <w:r w:rsidR="00087FAC" w:rsidRPr="00087FAC">
                              <w:rPr>
                                <w:caps/>
                                <w:color w:val="1F4E79" w:themeColor="accent5" w:themeShade="80"/>
                                <w:sz w:val="20"/>
                                <w:szCs w:val="20"/>
                                <w:lang w:val="es-ES"/>
                              </w:rPr>
                              <w:t>ONTROL DE CALIDAD DE ALIMENTOS</w:t>
                            </w:r>
                            <w:r w:rsidRPr="00087FAC">
                              <w:rPr>
                                <w:caps/>
                                <w:color w:val="1F4E79" w:themeColor="accent5" w:themeShade="80"/>
                                <w:sz w:val="20"/>
                                <w:szCs w:val="20"/>
                                <w:lang w:val="es-ES"/>
                              </w:rPr>
                              <w:t>|</w:t>
                            </w:r>
                            <w:r w:rsidR="00161EBD" w:rsidRPr="00087FAC">
                              <w:rPr>
                                <w:caps/>
                                <w:color w:val="1F4E79" w:themeColor="accent5" w:themeShade="80"/>
                                <w:sz w:val="20"/>
                                <w:szCs w:val="20"/>
                                <w:lang w:val="es-ES"/>
                              </w:rPr>
                              <w:t xml:space="preserve"> 202</w:t>
                            </w:r>
                            <w:r w:rsidR="005A0AB8" w:rsidRPr="00087FAC">
                              <w:rPr>
                                <w:caps/>
                                <w:color w:val="1F4E79" w:themeColor="accent5" w:themeShade="80"/>
                                <w:sz w:val="20"/>
                                <w:szCs w:val="20"/>
                                <w:lang w:val="es-ES"/>
                              </w:rPr>
                              <w:t>5</w:t>
                            </w:r>
                            <w:r w:rsidR="00DD35FE" w:rsidRPr="00087FAC">
                              <w:rPr>
                                <w:caps/>
                                <w:color w:val="1F4E79" w:themeColor="accent5" w:themeShade="80"/>
                                <w:sz w:val="20"/>
                                <w:szCs w:val="20"/>
                                <w:lang w:val="es-ES"/>
                              </w:rPr>
                              <w:t> </w:t>
                            </w:r>
                            <w:sdt>
                              <w:sdtPr>
                                <w:rPr>
                                  <w:color w:val="1F4E79" w:themeColor="accent5" w:themeShade="80"/>
                                  <w:sz w:val="20"/>
                                  <w:szCs w:val="20"/>
                                </w:rPr>
                                <w:alias w:val="Subtítulo"/>
                                <w:tag w:val=""/>
                                <w:id w:val="-1531094636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r w:rsidR="00DD35FE" w:rsidRPr="00087FAC">
                                  <w:rPr>
                                    <w:color w:val="1F4E79" w:themeColor="accent5" w:themeShade="80"/>
                                    <w:sz w:val="20"/>
                                    <w:szCs w:val="20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C2C4387" id="Grupo 7" o:spid="_x0000_s1026" style="position:absolute;margin-left:434.8pt;margin-top:0;width:486pt;height:21.6pt;z-index:251661312;mso-position-horizontal:right;mso-position-horizontal-relative:page;mso-position-vertical:center;mso-position-vertical-relative:bottom-margin-area;mso-width-relative:margin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">
              <v:rect id="Rectángulo 8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8" type="#_x0000_t202" style="position:absolute;top:95;width:594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" filled="f" stroked="f" strokeweight=".5pt">
                <v:textbox style="mso-fit-shape-to-text:t" inset="0,,0">
                  <w:txbxContent>
                    <w:p w14:paraId="72F316E0" w14:textId="386E2F31" w:rsidR="00DD35FE" w:rsidRPr="00087FAC" w:rsidRDefault="00D253F8" w:rsidP="00DD35FE">
                      <w:pPr>
                        <w:pStyle w:val="Piedepgina"/>
                        <w:jc w:val="right"/>
                        <w:rPr>
                          <w:color w:val="1F4E79" w:themeColor="accent5" w:themeShade="80"/>
                        </w:rPr>
                      </w:pPr>
                      <w:r w:rsidRPr="00087FAC">
                        <w:rPr>
                          <w:caps/>
                          <w:color w:val="1F4E79" w:themeColor="accent5" w:themeShade="80"/>
                          <w:sz w:val="20"/>
                          <w:szCs w:val="20"/>
                          <w:lang w:val="es-ES"/>
                        </w:rPr>
                        <w:t>C</w:t>
                      </w:r>
                      <w:r w:rsidR="00087FAC" w:rsidRPr="00087FAC">
                        <w:rPr>
                          <w:caps/>
                          <w:color w:val="1F4E79" w:themeColor="accent5" w:themeShade="80"/>
                          <w:sz w:val="20"/>
                          <w:szCs w:val="20"/>
                          <w:lang w:val="es-ES"/>
                        </w:rPr>
                        <w:t>ONTROL DE CALIDAD DE ALIMENTOS</w:t>
                      </w:r>
                      <w:r w:rsidRPr="00087FAC">
                        <w:rPr>
                          <w:caps/>
                          <w:color w:val="1F4E79" w:themeColor="accent5" w:themeShade="80"/>
                          <w:sz w:val="20"/>
                          <w:szCs w:val="20"/>
                          <w:lang w:val="es-ES"/>
                        </w:rPr>
                        <w:t>|</w:t>
                      </w:r>
                      <w:r w:rsidR="00161EBD" w:rsidRPr="00087FAC">
                        <w:rPr>
                          <w:caps/>
                          <w:color w:val="1F4E79" w:themeColor="accent5" w:themeShade="80"/>
                          <w:sz w:val="20"/>
                          <w:szCs w:val="20"/>
                          <w:lang w:val="es-ES"/>
                        </w:rPr>
                        <w:t xml:space="preserve"> 202</w:t>
                      </w:r>
                      <w:r w:rsidR="005A0AB8" w:rsidRPr="00087FAC">
                        <w:rPr>
                          <w:caps/>
                          <w:color w:val="1F4E79" w:themeColor="accent5" w:themeShade="80"/>
                          <w:sz w:val="20"/>
                          <w:szCs w:val="20"/>
                          <w:lang w:val="es-ES"/>
                        </w:rPr>
                        <w:t>5</w:t>
                      </w:r>
                      <w:r w:rsidR="00DD35FE" w:rsidRPr="00087FAC">
                        <w:rPr>
                          <w:caps/>
                          <w:color w:val="1F4E79" w:themeColor="accent5" w:themeShade="80"/>
                          <w:sz w:val="20"/>
                          <w:szCs w:val="20"/>
                          <w:lang w:val="es-ES"/>
                        </w:rPr>
                        <w:t> </w:t>
                      </w:r>
                      <w:sdt>
                        <w:sdtPr>
                          <w:rPr>
                            <w:color w:val="1F4E79" w:themeColor="accent5" w:themeShade="80"/>
                            <w:sz w:val="20"/>
                            <w:szCs w:val="20"/>
                          </w:rPr>
                          <w:alias w:val="Subtítulo"/>
                          <w:tag w:val=""/>
                          <w:id w:val="-1531094636"/>
                          <w:showingPlcHdr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 w:rsidR="00DD35FE" w:rsidRPr="00087FAC">
                            <w:rPr>
                              <w:color w:val="1F4E79" w:themeColor="accent5" w:themeShade="80"/>
                              <w:sz w:val="20"/>
                              <w:szCs w:val="20"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  <w:p w14:paraId="21672282" w14:textId="5AF81AAA" w:rsidR="00DD35FE" w:rsidRDefault="00DD35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DBC90" w14:textId="77777777" w:rsidR="005151C2" w:rsidRDefault="005151C2" w:rsidP="00DD35FE">
      <w:pPr>
        <w:spacing w:after="0" w:line="240" w:lineRule="auto"/>
      </w:pPr>
      <w:r>
        <w:separator/>
      </w:r>
    </w:p>
  </w:footnote>
  <w:footnote w:type="continuationSeparator" w:id="0">
    <w:p w14:paraId="3A5F3DE9" w14:textId="77777777" w:rsidR="005151C2" w:rsidRDefault="005151C2" w:rsidP="00DD35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B469"/>
      </v:shape>
    </w:pict>
  </w:numPicBullet>
  <w:abstractNum w:abstractNumId="0" w15:restartNumberingAfterBreak="0">
    <w:nsid w:val="04AD211F"/>
    <w:multiLevelType w:val="hybridMultilevel"/>
    <w:tmpl w:val="97CA959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23160"/>
    <w:multiLevelType w:val="hybridMultilevel"/>
    <w:tmpl w:val="D14CCD18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518A9"/>
    <w:multiLevelType w:val="hybridMultilevel"/>
    <w:tmpl w:val="658881D0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17AC6"/>
    <w:multiLevelType w:val="multilevel"/>
    <w:tmpl w:val="DDBE6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4865E3"/>
    <w:multiLevelType w:val="hybridMultilevel"/>
    <w:tmpl w:val="633C4D9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06D14"/>
    <w:multiLevelType w:val="multilevel"/>
    <w:tmpl w:val="B3AC6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D620CA"/>
    <w:multiLevelType w:val="multilevel"/>
    <w:tmpl w:val="2990E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AD1AEF"/>
    <w:multiLevelType w:val="multilevel"/>
    <w:tmpl w:val="F7B21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C1361D"/>
    <w:multiLevelType w:val="hybridMultilevel"/>
    <w:tmpl w:val="54966D52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641ACB"/>
    <w:multiLevelType w:val="hybridMultilevel"/>
    <w:tmpl w:val="A336BC2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C87FB5"/>
    <w:multiLevelType w:val="multilevel"/>
    <w:tmpl w:val="14183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FC63F6"/>
    <w:multiLevelType w:val="hybridMultilevel"/>
    <w:tmpl w:val="51FEFBFA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FF7AA6"/>
    <w:multiLevelType w:val="hybridMultilevel"/>
    <w:tmpl w:val="79763BD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2B6343"/>
    <w:multiLevelType w:val="hybridMultilevel"/>
    <w:tmpl w:val="8B582D72"/>
    <w:lvl w:ilvl="0" w:tplc="3D123664">
      <w:numFmt w:val="bullet"/>
      <w:lvlText w:val="-"/>
      <w:lvlJc w:val="left"/>
      <w:pPr>
        <w:ind w:left="1212" w:hanging="360"/>
      </w:pPr>
      <w:rPr>
        <w:rFonts w:ascii="Century Gothic" w:eastAsiaTheme="minorHAnsi" w:hAnsi="Century Gothic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3433A3"/>
    <w:multiLevelType w:val="hybridMultilevel"/>
    <w:tmpl w:val="0956AB46"/>
    <w:lvl w:ilvl="0" w:tplc="2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FCA5640"/>
    <w:multiLevelType w:val="hybridMultilevel"/>
    <w:tmpl w:val="09F8DB8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F36A7B"/>
    <w:multiLevelType w:val="multilevel"/>
    <w:tmpl w:val="979E0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3B2FCA"/>
    <w:multiLevelType w:val="hybridMultilevel"/>
    <w:tmpl w:val="2E4CA260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3C79AF"/>
    <w:multiLevelType w:val="multilevel"/>
    <w:tmpl w:val="28E40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AD53CF"/>
    <w:multiLevelType w:val="hybridMultilevel"/>
    <w:tmpl w:val="F8D21F0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258857">
    <w:abstractNumId w:val="0"/>
  </w:num>
  <w:num w:numId="2" w16cid:durableId="1097482706">
    <w:abstractNumId w:val="12"/>
  </w:num>
  <w:num w:numId="3" w16cid:durableId="400643721">
    <w:abstractNumId w:val="13"/>
  </w:num>
  <w:num w:numId="4" w16cid:durableId="987519501">
    <w:abstractNumId w:val="19"/>
  </w:num>
  <w:num w:numId="5" w16cid:durableId="549800802">
    <w:abstractNumId w:val="4"/>
  </w:num>
  <w:num w:numId="6" w16cid:durableId="404494965">
    <w:abstractNumId w:val="9"/>
  </w:num>
  <w:num w:numId="7" w16cid:durableId="1423330394">
    <w:abstractNumId w:val="14"/>
  </w:num>
  <w:num w:numId="8" w16cid:durableId="1603761779">
    <w:abstractNumId w:val="15"/>
  </w:num>
  <w:num w:numId="9" w16cid:durableId="29576944">
    <w:abstractNumId w:val="1"/>
  </w:num>
  <w:num w:numId="10" w16cid:durableId="1314483047">
    <w:abstractNumId w:val="2"/>
  </w:num>
  <w:num w:numId="11" w16cid:durableId="1466894624">
    <w:abstractNumId w:val="11"/>
  </w:num>
  <w:num w:numId="12" w16cid:durableId="1051151239">
    <w:abstractNumId w:val="8"/>
  </w:num>
  <w:num w:numId="13" w16cid:durableId="1534657818">
    <w:abstractNumId w:val="17"/>
  </w:num>
  <w:num w:numId="14" w16cid:durableId="1182016106">
    <w:abstractNumId w:val="10"/>
  </w:num>
  <w:num w:numId="15" w16cid:durableId="2027553887">
    <w:abstractNumId w:val="3"/>
  </w:num>
  <w:num w:numId="16" w16cid:durableId="1630210177">
    <w:abstractNumId w:val="16"/>
  </w:num>
  <w:num w:numId="17" w16cid:durableId="1035620888">
    <w:abstractNumId w:val="18"/>
  </w:num>
  <w:num w:numId="18" w16cid:durableId="722869570">
    <w:abstractNumId w:val="7"/>
  </w:num>
  <w:num w:numId="19" w16cid:durableId="1492066893">
    <w:abstractNumId w:val="6"/>
  </w:num>
  <w:num w:numId="20" w16cid:durableId="1441215572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5FE"/>
    <w:rsid w:val="000039D1"/>
    <w:rsid w:val="00004F91"/>
    <w:rsid w:val="00010CA3"/>
    <w:rsid w:val="00025885"/>
    <w:rsid w:val="00031D33"/>
    <w:rsid w:val="00072A04"/>
    <w:rsid w:val="00072B28"/>
    <w:rsid w:val="000735AB"/>
    <w:rsid w:val="00074190"/>
    <w:rsid w:val="0008041E"/>
    <w:rsid w:val="000849B0"/>
    <w:rsid w:val="00086C0B"/>
    <w:rsid w:val="00087FAC"/>
    <w:rsid w:val="000B6C84"/>
    <w:rsid w:val="000C1133"/>
    <w:rsid w:val="000D6458"/>
    <w:rsid w:val="000E00AA"/>
    <w:rsid w:val="00102280"/>
    <w:rsid w:val="00104D73"/>
    <w:rsid w:val="00161EBD"/>
    <w:rsid w:val="00184C19"/>
    <w:rsid w:val="00195051"/>
    <w:rsid w:val="0019673F"/>
    <w:rsid w:val="001D3A57"/>
    <w:rsid w:val="001E4D3E"/>
    <w:rsid w:val="00200B1F"/>
    <w:rsid w:val="002047AC"/>
    <w:rsid w:val="00220D2F"/>
    <w:rsid w:val="00226414"/>
    <w:rsid w:val="002405D4"/>
    <w:rsid w:val="00246791"/>
    <w:rsid w:val="00270556"/>
    <w:rsid w:val="002812C6"/>
    <w:rsid w:val="00282361"/>
    <w:rsid w:val="002C6414"/>
    <w:rsid w:val="00316AE5"/>
    <w:rsid w:val="00335A52"/>
    <w:rsid w:val="0033757A"/>
    <w:rsid w:val="00337C70"/>
    <w:rsid w:val="00337CD3"/>
    <w:rsid w:val="00376976"/>
    <w:rsid w:val="003878C2"/>
    <w:rsid w:val="00393B7D"/>
    <w:rsid w:val="003A2197"/>
    <w:rsid w:val="003B7567"/>
    <w:rsid w:val="003C1C0F"/>
    <w:rsid w:val="003E3D28"/>
    <w:rsid w:val="004111AA"/>
    <w:rsid w:val="00412751"/>
    <w:rsid w:val="0043492F"/>
    <w:rsid w:val="004369BB"/>
    <w:rsid w:val="004438E3"/>
    <w:rsid w:val="0045327A"/>
    <w:rsid w:val="00483B90"/>
    <w:rsid w:val="004A106D"/>
    <w:rsid w:val="004A16AC"/>
    <w:rsid w:val="004D5013"/>
    <w:rsid w:val="004D6494"/>
    <w:rsid w:val="004E4C0B"/>
    <w:rsid w:val="004F7AF8"/>
    <w:rsid w:val="0050048A"/>
    <w:rsid w:val="005032BC"/>
    <w:rsid w:val="005151C2"/>
    <w:rsid w:val="005239FB"/>
    <w:rsid w:val="00532866"/>
    <w:rsid w:val="00540C52"/>
    <w:rsid w:val="00547952"/>
    <w:rsid w:val="00577BEF"/>
    <w:rsid w:val="00593B12"/>
    <w:rsid w:val="005A0AB8"/>
    <w:rsid w:val="005A6935"/>
    <w:rsid w:val="005B366C"/>
    <w:rsid w:val="005C5079"/>
    <w:rsid w:val="00604077"/>
    <w:rsid w:val="006865D6"/>
    <w:rsid w:val="00692D7E"/>
    <w:rsid w:val="006B7D67"/>
    <w:rsid w:val="00746C01"/>
    <w:rsid w:val="00747045"/>
    <w:rsid w:val="00795E04"/>
    <w:rsid w:val="007B1599"/>
    <w:rsid w:val="007C7EB8"/>
    <w:rsid w:val="007D504E"/>
    <w:rsid w:val="007F63D3"/>
    <w:rsid w:val="00805837"/>
    <w:rsid w:val="00812B50"/>
    <w:rsid w:val="008270B6"/>
    <w:rsid w:val="00864838"/>
    <w:rsid w:val="008C1A00"/>
    <w:rsid w:val="008C766D"/>
    <w:rsid w:val="008F0644"/>
    <w:rsid w:val="008F47B3"/>
    <w:rsid w:val="0091500A"/>
    <w:rsid w:val="009469C6"/>
    <w:rsid w:val="00951317"/>
    <w:rsid w:val="00981F2C"/>
    <w:rsid w:val="009C26BC"/>
    <w:rsid w:val="009D0673"/>
    <w:rsid w:val="009E334C"/>
    <w:rsid w:val="00A562E1"/>
    <w:rsid w:val="00A5696F"/>
    <w:rsid w:val="00A735D5"/>
    <w:rsid w:val="00A836AB"/>
    <w:rsid w:val="00A939CB"/>
    <w:rsid w:val="00AA42E2"/>
    <w:rsid w:val="00AC1ECC"/>
    <w:rsid w:val="00B111CE"/>
    <w:rsid w:val="00B33DCD"/>
    <w:rsid w:val="00B365A1"/>
    <w:rsid w:val="00B85A39"/>
    <w:rsid w:val="00B927AB"/>
    <w:rsid w:val="00BA46CB"/>
    <w:rsid w:val="00BC411A"/>
    <w:rsid w:val="00BD4048"/>
    <w:rsid w:val="00C0788F"/>
    <w:rsid w:val="00C2744D"/>
    <w:rsid w:val="00C60BCD"/>
    <w:rsid w:val="00C66E99"/>
    <w:rsid w:val="00C85659"/>
    <w:rsid w:val="00CA37FE"/>
    <w:rsid w:val="00CA7330"/>
    <w:rsid w:val="00CB6B9C"/>
    <w:rsid w:val="00CC7C50"/>
    <w:rsid w:val="00CD1AE8"/>
    <w:rsid w:val="00CD2124"/>
    <w:rsid w:val="00CD5FD6"/>
    <w:rsid w:val="00CD6F0D"/>
    <w:rsid w:val="00CE530F"/>
    <w:rsid w:val="00CF1046"/>
    <w:rsid w:val="00CF6D5F"/>
    <w:rsid w:val="00D253F8"/>
    <w:rsid w:val="00D301EC"/>
    <w:rsid w:val="00D34A1D"/>
    <w:rsid w:val="00D62B44"/>
    <w:rsid w:val="00DB1EA0"/>
    <w:rsid w:val="00DB7319"/>
    <w:rsid w:val="00DD35FE"/>
    <w:rsid w:val="00DE24F8"/>
    <w:rsid w:val="00E0440F"/>
    <w:rsid w:val="00E14739"/>
    <w:rsid w:val="00E31A3B"/>
    <w:rsid w:val="00EA6DFE"/>
    <w:rsid w:val="00EC164F"/>
    <w:rsid w:val="00EC45CC"/>
    <w:rsid w:val="00F043C9"/>
    <w:rsid w:val="00F26E5F"/>
    <w:rsid w:val="00F32D15"/>
    <w:rsid w:val="00F35064"/>
    <w:rsid w:val="00F41A95"/>
    <w:rsid w:val="00F55518"/>
    <w:rsid w:val="00F81876"/>
    <w:rsid w:val="00F861D8"/>
    <w:rsid w:val="00F9217D"/>
    <w:rsid w:val="00FB1593"/>
    <w:rsid w:val="00FC35D8"/>
    <w:rsid w:val="00FC3C54"/>
    <w:rsid w:val="00FD0B03"/>
    <w:rsid w:val="00FE108B"/>
    <w:rsid w:val="00FE2626"/>
    <w:rsid w:val="00FF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89E3C9"/>
  <w15:chartTrackingRefBased/>
  <w15:docId w15:val="{E09A0D24-EBE9-40AF-9BCF-3BCFAE4FF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5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D3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DD35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35FE"/>
  </w:style>
  <w:style w:type="paragraph" w:styleId="Encabezado">
    <w:name w:val="header"/>
    <w:basedOn w:val="Normal"/>
    <w:link w:val="EncabezadoCar"/>
    <w:uiPriority w:val="99"/>
    <w:unhideWhenUsed/>
    <w:rsid w:val="00DD35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35FE"/>
  </w:style>
  <w:style w:type="paragraph" w:styleId="Prrafodelista">
    <w:name w:val="List Paragraph"/>
    <w:basedOn w:val="Normal"/>
    <w:uiPriority w:val="34"/>
    <w:qFormat/>
    <w:rsid w:val="007C7EB8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1D3A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D3A57"/>
    <w:pPr>
      <w:widowControl w:val="0"/>
      <w:autoSpaceDE w:val="0"/>
      <w:autoSpaceDN w:val="0"/>
      <w:spacing w:after="0" w:line="240" w:lineRule="auto"/>
      <w:ind w:left="827"/>
    </w:pPr>
    <w:rPr>
      <w:rFonts w:ascii="Arial MT" w:eastAsia="Arial MT" w:hAnsi="Arial MT" w:cs="Arial MT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DB1EA0"/>
    <w:pPr>
      <w:widowControl w:val="0"/>
      <w:autoSpaceDE w:val="0"/>
      <w:autoSpaceDN w:val="0"/>
      <w:spacing w:after="0" w:line="240" w:lineRule="auto"/>
      <w:ind w:left="521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B1EA0"/>
    <w:rPr>
      <w:rFonts w:ascii="Arial MT" w:eastAsia="Arial MT" w:hAnsi="Arial MT" w:cs="Arial MT"/>
      <w:lang w:val="es-ES"/>
    </w:rPr>
  </w:style>
  <w:style w:type="table" w:styleId="Tabladelista1clara-nfasis6">
    <w:name w:val="List Table 1 Light Accent 6"/>
    <w:basedOn w:val="Tablanormal"/>
    <w:uiPriority w:val="46"/>
    <w:rsid w:val="00161EB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normal2">
    <w:name w:val="Plain Table 2"/>
    <w:basedOn w:val="Tablanormal"/>
    <w:uiPriority w:val="42"/>
    <w:rsid w:val="00AC1EC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4">
    <w:name w:val="Plain Table 4"/>
    <w:basedOn w:val="Tablanormal"/>
    <w:uiPriority w:val="44"/>
    <w:rsid w:val="00AC1EC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5oscura-nfasis3">
    <w:name w:val="Grid Table 5 Dark Accent 3"/>
    <w:basedOn w:val="Tablanormal"/>
    <w:uiPriority w:val="50"/>
    <w:rsid w:val="00A5696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customStyle="1" w:styleId="cskcde">
    <w:name w:val="cskcde"/>
    <w:basedOn w:val="Fuentedeprrafopredeter"/>
    <w:rsid w:val="00483B90"/>
  </w:style>
  <w:style w:type="character" w:customStyle="1" w:styleId="hgkelc">
    <w:name w:val="hgkelc"/>
    <w:basedOn w:val="Fuentedeprrafopredeter"/>
    <w:rsid w:val="00483B90"/>
  </w:style>
  <w:style w:type="paragraph" w:styleId="NormalWeb">
    <w:name w:val="Normal (Web)"/>
    <w:basedOn w:val="Normal"/>
    <w:semiHidden/>
    <w:rsid w:val="00087FA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087FAC"/>
    <w:pPr>
      <w:tabs>
        <w:tab w:val="left" w:pos="-720"/>
      </w:tabs>
      <w:suppressAutoHyphens/>
      <w:spacing w:after="0" w:line="240" w:lineRule="auto"/>
      <w:jc w:val="center"/>
    </w:pPr>
    <w:rPr>
      <w:rFonts w:ascii="Bookman Old Style" w:eastAsia="Times New Roman" w:hAnsi="Bookman Old Style" w:cs="Times New Roman"/>
      <w:b/>
      <w:bCs/>
      <w:shadow/>
      <w:spacing w:val="-3"/>
      <w:sz w:val="28"/>
      <w:szCs w:val="28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087FAC"/>
    <w:rPr>
      <w:rFonts w:ascii="Bookman Old Style" w:eastAsia="Times New Roman" w:hAnsi="Bookman Old Style" w:cs="Times New Roman"/>
      <w:b/>
      <w:bCs/>
      <w:shadow/>
      <w:spacing w:val="-3"/>
      <w:sz w:val="28"/>
      <w:szCs w:val="2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8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4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4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11790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73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4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2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50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43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12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48297-C8CA-42BB-B661-D45CB0779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380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tecnologia de la miel Y productos de la colmena</vt:lpstr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tecnologia de la miel Y productos de la colmena</dc:title>
  <dc:subject/>
  <dc:creator>User</dc:creator>
  <cp:keywords/>
  <dc:description/>
  <cp:lastModifiedBy>Carolina Duarte</cp:lastModifiedBy>
  <cp:revision>5</cp:revision>
  <cp:lastPrinted>2023-09-20T03:39:00Z</cp:lastPrinted>
  <dcterms:created xsi:type="dcterms:W3CDTF">2025-11-10T11:45:00Z</dcterms:created>
  <dcterms:modified xsi:type="dcterms:W3CDTF">2025-11-10T11:54:00Z</dcterms:modified>
</cp:coreProperties>
</file>